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7C3EAA" w:rsidRPr="00D1303D" w:rsidRDefault="007C3EAA" w:rsidP="007C3EAA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1303D">
        <w:rPr>
          <w:rFonts w:ascii="Times New Roman" w:hAnsi="Times New Roman"/>
          <w:sz w:val="24"/>
          <w:szCs w:val="24"/>
          <w:u w:val="single"/>
        </w:rPr>
        <w:t>„</w:t>
      </w:r>
      <w:r>
        <w:rPr>
          <w:rFonts w:ascii="Times New Roman" w:hAnsi="Times New Roman"/>
          <w:sz w:val="24"/>
          <w:szCs w:val="24"/>
          <w:u w:val="single"/>
        </w:rPr>
        <w:t>Opracowanie dokumentacji projektowej linii światłowodowej między budynkami Starostwa przy ul. Prądzyńskiego 3 oraz przy ul. Powstańców 8 w Wołominie</w:t>
      </w:r>
      <w:r w:rsidRPr="00D1303D">
        <w:rPr>
          <w:rFonts w:ascii="Times New Roman" w:hAnsi="Times New Roman"/>
          <w:sz w:val="24"/>
          <w:szCs w:val="24"/>
          <w:u w:val="single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bookmarkStart w:id="0" w:name="_GoBack"/>
      <w:bookmarkEnd w:id="0"/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</w:t>
      </w:r>
      <w:r w:rsidRPr="00BD6B3D">
        <w:rPr>
          <w:color w:val="auto"/>
        </w:rPr>
        <w:lastRenderedPageBreak/>
        <w:t>gospodarczemu lub inne przestępstwo popełnione w celu osiągnięcia korzyści 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6C0B99" w:rsidRDefault="001D5CC9" w:rsidP="006C0B9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  <w:r w:rsidRPr="006C0B99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C9"/>
    <w:rsid w:val="001476F6"/>
    <w:rsid w:val="001D5CC9"/>
    <w:rsid w:val="003545A5"/>
    <w:rsid w:val="00356214"/>
    <w:rsid w:val="00375AC0"/>
    <w:rsid w:val="003A02A5"/>
    <w:rsid w:val="0047015E"/>
    <w:rsid w:val="00493DEE"/>
    <w:rsid w:val="005C75FA"/>
    <w:rsid w:val="0066700C"/>
    <w:rsid w:val="006C0B99"/>
    <w:rsid w:val="00712F22"/>
    <w:rsid w:val="007B0D8C"/>
    <w:rsid w:val="007C3EAA"/>
    <w:rsid w:val="008854D9"/>
    <w:rsid w:val="00D06A02"/>
    <w:rsid w:val="00FB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701C8-9938-4A61-8C0F-22DC8B94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6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11</cp:revision>
  <dcterms:created xsi:type="dcterms:W3CDTF">2016-01-18T09:46:00Z</dcterms:created>
  <dcterms:modified xsi:type="dcterms:W3CDTF">2018-01-11T08:57:00Z</dcterms:modified>
</cp:coreProperties>
</file>